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00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0"/>
        <w:gridCol w:w="1240"/>
        <w:gridCol w:w="20"/>
        <w:gridCol w:w="3500"/>
      </w:tblGrid>
      <w:tr>
        <w:trPr>
          <w:trHeight w:val="1640" w:hRule="atLeast"/>
        </w:trPr>
        <w:tc>
          <w:tcPr>
            <w:tcW w:w="10800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>УТВЕРЖДАЮ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right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 xml:space="preserve">   </w:t>
            </w: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>___________________Е. И. Аппоротова</w:t>
            </w:r>
          </w:p>
          <w:p>
            <w:pPr>
              <w:pStyle w:val="Normal"/>
              <w:tabs>
                <w:tab w:val="clear" w:pos="709"/>
              </w:tabs>
              <w:spacing w:lineRule="auto" w:line="276"/>
              <w:jc w:val="right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 xml:space="preserve">«19» </w:t>
            </w: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u w:val="single"/>
                <w:lang w:eastAsia="ru-RU"/>
              </w:rPr>
              <w:t xml:space="preserve">мая </w:t>
            </w: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>20</w:t>
            </w: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u w:val="single"/>
                <w:lang w:eastAsia="ru-RU"/>
              </w:rPr>
              <w:t>25</w:t>
            </w:r>
            <w:r>
              <w:rPr>
                <w:rFonts w:eastAsia="Cambria" w:cs="Cambria" w:ascii="Cambria" w:hAnsi="Cambria"/>
                <w:bCs/>
                <w:i/>
                <w:iCs/>
                <w:sz w:val="34"/>
                <w:szCs w:val="34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10800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20  мая 2025 г.</w:t>
            </w:r>
          </w:p>
        </w:tc>
      </w:tr>
      <w:tr>
        <w:trPr>
          <w:trHeight w:val="228" w:hRule="atLeast"/>
        </w:trPr>
        <w:tc>
          <w:tcPr>
            <w:tcW w:w="60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ЗАВТРАК</w:t>
            </w:r>
          </w:p>
        </w:tc>
        <w:tc>
          <w:tcPr>
            <w:tcW w:w="12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Выход порции</w:t>
            </w:r>
          </w:p>
        </w:tc>
        <w:tc>
          <w:tcPr>
            <w:tcW w:w="3520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Калорийность</w:t>
            </w:r>
          </w:p>
        </w:tc>
      </w:tr>
      <w:tr>
        <w:trPr/>
        <w:tc>
          <w:tcPr>
            <w:tcW w:w="6040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Омлет натуральный</w:t>
            </w:r>
            <w:bookmarkStart w:id="0" w:name="_GoBack11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Чай с сахаром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70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37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20/5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</w:tc>
        <w:tc>
          <w:tcPr>
            <w:tcW w:w="350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93,06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35,7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28,2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91,06</w:t>
            </w:r>
          </w:p>
        </w:tc>
      </w:tr>
      <w:tr>
        <w:trPr/>
        <w:tc>
          <w:tcPr>
            <w:tcW w:w="60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12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520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</w:tr>
      <w:tr>
        <w:trPr/>
        <w:tc>
          <w:tcPr>
            <w:tcW w:w="6040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Банан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lang w:val="en-US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val="en-US" w:eastAsia="ru-RU"/>
              </w:rPr>
              <w:t>10</w:t>
            </w: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4</w:t>
            </w:r>
          </w:p>
        </w:tc>
        <w:tc>
          <w:tcPr>
            <w:tcW w:w="350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51,2</w:t>
            </w:r>
          </w:p>
        </w:tc>
      </w:tr>
      <w:tr>
        <w:trPr/>
        <w:tc>
          <w:tcPr>
            <w:tcW w:w="60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ОБЕД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12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520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</w:tr>
      <w:tr>
        <w:trPr/>
        <w:tc>
          <w:tcPr>
            <w:tcW w:w="6040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Суп гороховый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Голубцы ленивые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Хлеб ржаной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35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200/</w:t>
            </w: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val="en-US" w:eastAsia="ru-RU"/>
              </w:rPr>
              <w:t>6/</w:t>
            </w: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15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110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3</w:t>
            </w: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val="en-US" w:eastAsia="ru-RU"/>
              </w:rPr>
              <w:t>7</w:t>
            </w:r>
          </w:p>
        </w:tc>
        <w:tc>
          <w:tcPr>
            <w:tcW w:w="350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35,79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218,9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154,94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59,1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74,9</w:t>
            </w:r>
          </w:p>
        </w:tc>
      </w:tr>
      <w:tr>
        <w:trPr/>
        <w:tc>
          <w:tcPr>
            <w:tcW w:w="60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УЖИН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1240" w:type="dxa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3520" w:type="dxa"/>
            <w:gridSpan w:val="2"/>
            <w:tcBorders/>
            <w:shd w:color="auto" w:fill="D9D9D9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</w:tr>
      <w:tr>
        <w:trPr>
          <w:trHeight w:val="2336" w:hRule="atLeast"/>
        </w:trPr>
        <w:tc>
          <w:tcPr>
            <w:tcW w:w="60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Булочка домашняя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1240" w:type="dxa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70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186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val="en-US"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val="en-US" w:eastAsia="ru-RU"/>
              </w:rPr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rFonts w:ascii="Cambria" w:hAnsi="Cambria" w:eastAsia="Cambria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520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198,26</w:t>
            </w:r>
          </w:p>
          <w:p>
            <w:pPr>
              <w:pStyle w:val="Normal"/>
              <w:tabs>
                <w:tab w:val="clear" w:pos="709"/>
              </w:tabs>
              <w:spacing w:lineRule="auto" w:line="276" w:before="0" w:after="0"/>
              <w:jc w:val="center"/>
              <w:rPr>
                <w:sz w:val="34"/>
                <w:szCs w:val="34"/>
              </w:rPr>
            </w:pPr>
            <w:r>
              <w:rPr>
                <w:rFonts w:eastAsia="Cambria" w:cs="Cambria" w:ascii="Cambria" w:hAnsi="Cambria"/>
                <w:b/>
                <w:bCs/>
                <w:i/>
                <w:iCs/>
                <w:sz w:val="34"/>
                <w:szCs w:val="34"/>
                <w:lang w:eastAsia="ru-RU"/>
              </w:rPr>
              <w:t>57,25</w:t>
            </w:r>
          </w:p>
        </w:tc>
      </w:tr>
    </w:tbl>
    <w:p>
      <w:pPr>
        <w:pStyle w:val="Normal"/>
        <w:spacing w:before="0" w:after="0"/>
        <w:rPr>
          <w:rFonts w:ascii="Cambria" w:hAnsi="Cambria" w:eastAsia="Cambria" w:cs="Cambria"/>
          <w:b/>
          <w:b/>
          <w:bCs/>
          <w:i/>
          <w:i/>
          <w:iCs/>
          <w:lang w:eastAsia="ru-RU"/>
        </w:rPr>
      </w:pPr>
      <w:r>
        <w:rPr>
          <w:rFonts w:eastAsia="Cambria" w:cs="Cambria" w:ascii="Cambria" w:hAnsi="Cambria"/>
          <w:b/>
          <w:bCs/>
          <w:i/>
          <w:iCs/>
          <w:lang w:eastAsia="ru-RU"/>
        </w:rPr>
      </w:r>
    </w:p>
    <w:p>
      <w:pPr>
        <w:pStyle w:val="Normal"/>
        <w:rPr/>
      </w:pPr>
      <w:r>
        <w:rPr/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LibreOffice/6.4.7.2$Linux_X86_64 LibreOffice_project/40$Build-2</Application>
  <Pages>1</Pages>
  <Words>80</Words>
  <Characters>417</Characters>
  <CharactersWithSpaces>455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2025-05-19T11:13:48Z</dcterms:modified>
  <cp:revision>34</cp:revision>
  <dc:subject/>
  <dc:title/>
</cp:coreProperties>
</file>